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879" w:rsidRDefault="00076D03">
      <w:pPr>
        <w:pStyle w:val="normal"/>
        <w:spacing w:line="240" w:lineRule="auto"/>
        <w:ind w:left="4320"/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46F8">
        <w:rPr>
          <w:rFonts w:ascii="Times New Roman" w:eastAsia="Times New Roman" w:hAnsi="Times New Roman" w:cs="Times New Roman"/>
          <w:lang w:val="en-US"/>
        </w:rPr>
        <w:t xml:space="preserve"> V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368F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58368F">
        <w:rPr>
          <w:rFonts w:ascii="Times New Roman" w:eastAsia="Times New Roman" w:hAnsi="Times New Roman" w:cs="Times New Roman"/>
        </w:rPr>
        <w:tab/>
      </w:r>
    </w:p>
    <w:p w:rsidR="00F10879" w:rsidRDefault="0058368F">
      <w:pPr>
        <w:pStyle w:val="normal"/>
        <w:spacing w:line="240" w:lineRule="auto"/>
        <w:ind w:right="-154"/>
      </w:pP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noProof/>
        </w:rPr>
        <w:drawing>
          <wp:inline distT="0" distB="0" distL="0" distR="0">
            <wp:extent cx="520700" cy="4889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8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</w:p>
    <w:tbl>
      <w:tblPr>
        <w:tblStyle w:val="a5"/>
        <w:tblW w:w="9108" w:type="dxa"/>
        <w:tblInd w:w="-115" w:type="dxa"/>
        <w:tblLayout w:type="fixed"/>
        <w:tblLook w:val="0000"/>
      </w:tblPr>
      <w:tblGrid>
        <w:gridCol w:w="4076"/>
        <w:gridCol w:w="5032"/>
      </w:tblGrid>
      <w:tr w:rsidR="00F10879">
        <w:trPr>
          <w:trHeight w:val="640"/>
        </w:trPr>
        <w:tc>
          <w:tcPr>
            <w:tcW w:w="4076" w:type="dxa"/>
          </w:tcPr>
          <w:p w:rsidR="00F10879" w:rsidRDefault="0058368F">
            <w:pPr>
              <w:pStyle w:val="normal"/>
              <w:spacing w:line="240" w:lineRule="auto"/>
              <w:ind w:right="-850"/>
            </w:pPr>
            <w:r>
              <w:rPr>
                <w:rFonts w:ascii="Times New Roman" w:eastAsia="Times New Roman" w:hAnsi="Times New Roman" w:cs="Times New Roman"/>
              </w:rPr>
              <w:t xml:space="preserve">       ΕΛΛΗΝΙΚΗ ΔΗΜΟΚΡΑΤΙΑ</w:t>
            </w:r>
          </w:p>
          <w:p w:rsidR="00F10879" w:rsidRDefault="0058368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ΥΠΟΥΡΓΕΙΟ ΠΑΙΔΕΙΑΣ, ΕΡΕΥΝΑΣ ΚΑΙ  ΘΡΗΣΚΕΥΜΑΤΩΝ </w:t>
            </w:r>
          </w:p>
        </w:tc>
        <w:tc>
          <w:tcPr>
            <w:tcW w:w="5032" w:type="dxa"/>
          </w:tcPr>
          <w:p w:rsidR="00F10879" w:rsidRDefault="0058368F">
            <w:pPr>
              <w:pStyle w:val="normal"/>
              <w:spacing w:line="240" w:lineRule="auto"/>
              <w:ind w:right="-850"/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Ημερ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r w:rsidR="001A5308">
              <w:rPr>
                <w:rFonts w:ascii="Times New Roman" w:eastAsia="Times New Roman" w:hAnsi="Times New Roman" w:cs="Times New Roman"/>
                <w:b/>
              </w:rPr>
              <w:t xml:space="preserve"> 19/01</w:t>
            </w:r>
            <w:r>
              <w:rPr>
                <w:rFonts w:ascii="Times New Roman" w:eastAsia="Times New Roman" w:hAnsi="Times New Roman" w:cs="Times New Roman"/>
                <w:b/>
              </w:rPr>
              <w:t>/201</w:t>
            </w:r>
            <w:r w:rsidR="001A5308">
              <w:rPr>
                <w:rFonts w:ascii="Times New Roman" w:eastAsia="Times New Roman" w:hAnsi="Times New Roman" w:cs="Times New Roman"/>
                <w:b/>
              </w:rPr>
              <w:t>7</w:t>
            </w:r>
          </w:p>
          <w:p w:rsidR="00F10879" w:rsidRDefault="0058368F">
            <w:pPr>
              <w:pStyle w:val="normal"/>
              <w:tabs>
                <w:tab w:val="left" w:pos="915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Αρ.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Πρ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: </w:t>
            </w:r>
            <w:r w:rsidR="001A530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10879">
        <w:trPr>
          <w:trHeight w:val="2500"/>
        </w:trPr>
        <w:tc>
          <w:tcPr>
            <w:tcW w:w="4076" w:type="dxa"/>
          </w:tcPr>
          <w:p w:rsidR="00F10879" w:rsidRDefault="0058368F">
            <w:pPr>
              <w:pStyle w:val="normal"/>
              <w:spacing w:line="240" w:lineRule="auto"/>
              <w:ind w:right="-850"/>
            </w:pPr>
            <w:r>
              <w:rPr>
                <w:rFonts w:ascii="Times New Roman" w:eastAsia="Times New Roman" w:hAnsi="Times New Roman" w:cs="Times New Roman"/>
              </w:rPr>
              <w:t xml:space="preserve">ΠΕΡ/ΚΗ Δ/ΝΣΗ Π/ΘΜΙΑΣ &amp; Δ/ΘΜΙΑΣ </w:t>
            </w:r>
          </w:p>
          <w:p w:rsidR="00F10879" w:rsidRDefault="0058368F">
            <w:pPr>
              <w:pStyle w:val="normal"/>
              <w:spacing w:line="240" w:lineRule="auto"/>
              <w:ind w:right="-850"/>
            </w:pPr>
            <w:r>
              <w:rPr>
                <w:rFonts w:ascii="Times New Roman" w:eastAsia="Times New Roman" w:hAnsi="Times New Roman" w:cs="Times New Roman"/>
              </w:rPr>
              <w:t xml:space="preserve">              ΕΚΠ/ΣΗΣ  ΚΡΗΤΗΣ                                                             </w:t>
            </w:r>
          </w:p>
          <w:p w:rsidR="00F10879" w:rsidRDefault="0058368F">
            <w:pPr>
              <w:pStyle w:val="normal"/>
              <w:spacing w:line="240" w:lineRule="auto"/>
              <w:ind w:right="-850"/>
            </w:pPr>
            <w:r>
              <w:rPr>
                <w:rFonts w:ascii="Times New Roman" w:eastAsia="Times New Roman" w:hAnsi="Times New Roman" w:cs="Times New Roman"/>
              </w:rPr>
              <w:t>ΣΧΟΛΙΚΗ  ΣΥΜΒΟΥΛΟΣ Π.Α. 50ης Π.</w:t>
            </w:r>
          </w:p>
          <w:p w:rsidR="00F10879" w:rsidRDefault="0058368F">
            <w:pPr>
              <w:pStyle w:val="normal"/>
              <w:spacing w:line="240" w:lineRule="auto"/>
              <w:ind w:right="-850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F10879" w:rsidRDefault="0058368F">
            <w:pPr>
              <w:pStyle w:val="normal"/>
              <w:spacing w:line="240" w:lineRule="auto"/>
              <w:ind w:right="-85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Ταχ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νση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Γκερόλα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48Β</w:t>
            </w:r>
          </w:p>
          <w:p w:rsidR="00F10879" w:rsidRDefault="0058368F">
            <w:pPr>
              <w:pStyle w:val="normal"/>
              <w:spacing w:line="240" w:lineRule="auto"/>
              <w:ind w:right="-8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73132 Χανιά</w:t>
            </w:r>
          </w:p>
          <w:p w:rsidR="00F10879" w:rsidRDefault="0058368F">
            <w:pPr>
              <w:pStyle w:val="normal"/>
              <w:spacing w:line="240" w:lineRule="auto"/>
              <w:ind w:right="-85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Πληρ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: Π. Κασσωτάκη-Ψαρουδάκη</w:t>
            </w:r>
          </w:p>
          <w:p w:rsidR="00F10879" w:rsidRDefault="0058368F">
            <w:pPr>
              <w:pStyle w:val="normal"/>
              <w:spacing w:line="240" w:lineRule="auto"/>
              <w:ind w:right="-85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Τηλ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</w:rPr>
              <w:t>28210 47330</w:t>
            </w:r>
          </w:p>
          <w:p w:rsidR="00F10879" w:rsidRDefault="0058368F">
            <w:pPr>
              <w:pStyle w:val="normal"/>
              <w:spacing w:line="240" w:lineRule="auto"/>
              <w:ind w:right="-850"/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pkassot@gmail.com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0879" w:rsidRDefault="0058368F">
            <w:pPr>
              <w:pStyle w:val="normal"/>
              <w:spacing w:line="240" w:lineRule="auto"/>
              <w:ind w:right="-850"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5032" w:type="dxa"/>
          </w:tcPr>
          <w:p w:rsidR="00F10879" w:rsidRDefault="0058368F">
            <w:pPr>
              <w:pStyle w:val="normal"/>
              <w:spacing w:line="240" w:lineRule="auto"/>
              <w:ind w:right="-850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F10879" w:rsidRDefault="00F10879">
            <w:pPr>
              <w:pStyle w:val="normal"/>
              <w:spacing w:line="240" w:lineRule="auto"/>
            </w:pPr>
          </w:p>
          <w:p w:rsidR="00F10879" w:rsidRDefault="0058368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:rsidR="00F10879" w:rsidRDefault="0058368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ΠΡΟΣ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Τα νηπιαγωγεία Δήμων </w:t>
            </w:r>
          </w:p>
          <w:p w:rsidR="00F10879" w:rsidRDefault="0058368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Αποκορώνου,  </w:t>
            </w:r>
          </w:p>
          <w:p w:rsidR="00F10879" w:rsidRDefault="0058368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Καντάνου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Σελίνου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Κισάμου</w:t>
            </w:r>
            <w:proofErr w:type="spellEnd"/>
          </w:p>
          <w:p w:rsidR="00F10879" w:rsidRDefault="0058368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(Βλέπε Πίνακα)</w:t>
            </w:r>
          </w:p>
          <w:p w:rsidR="00F10879" w:rsidRDefault="0058368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ΚΟΙΝ.:  1. Κ. Προϊστάμενο </w:t>
            </w:r>
          </w:p>
          <w:p w:rsidR="00F10879" w:rsidRDefault="0058368F">
            <w:pPr>
              <w:pStyle w:val="normal"/>
              <w:spacing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Ε.  &amp;  Π. Κ. ΠΕ Κρήτης.</w:t>
            </w:r>
          </w:p>
          <w:p w:rsidR="00F10879" w:rsidRDefault="0058368F">
            <w:pPr>
              <w:pStyle w:val="normal"/>
              <w:spacing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2.  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Δντή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ΠΕ Χανίων</w:t>
            </w:r>
          </w:p>
          <w:p w:rsidR="00F10879" w:rsidRDefault="0058368F">
            <w:pPr>
              <w:pStyle w:val="normal"/>
              <w:spacing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</w:p>
          <w:p w:rsidR="00F10879" w:rsidRDefault="00F10879">
            <w:pPr>
              <w:pStyle w:val="normal"/>
              <w:spacing w:line="240" w:lineRule="auto"/>
              <w:ind w:right="-850"/>
            </w:pPr>
          </w:p>
        </w:tc>
      </w:tr>
    </w:tbl>
    <w:p w:rsidR="00F10879" w:rsidRDefault="0058368F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b/>
          <w:u w:val="single"/>
        </w:rPr>
        <w:t>ΘΕΜΑ:</w:t>
      </w:r>
      <w:r>
        <w:rPr>
          <w:rFonts w:ascii="Times New Roman" w:eastAsia="Times New Roman" w:hAnsi="Times New Roman" w:cs="Times New Roman"/>
          <w:b/>
        </w:rPr>
        <w:t xml:space="preserve">  Εκπαιδευτικό-Επιμορφωτικό πρόγραμμα για την Προσωπική και Κοινωνική Ανάπτυξη του ατόμου</w:t>
      </w:r>
      <w:r w:rsidR="001A5308">
        <w:rPr>
          <w:rFonts w:ascii="Times New Roman" w:eastAsia="Times New Roman" w:hAnsi="Times New Roman" w:cs="Times New Roman"/>
          <w:b/>
        </w:rPr>
        <w:t xml:space="preserve"> </w:t>
      </w:r>
      <w:r w:rsidR="001A5308" w:rsidRPr="00980B13">
        <w:rPr>
          <w:rFonts w:ascii="Times New Roman" w:eastAsia="Times New Roman" w:hAnsi="Times New Roman" w:cs="Times New Roman"/>
          <w:b/>
        </w:rPr>
        <w:t>«Παίζω με το Φρίξο και μαθαίνω για το σώμα και τις σχέσεις»</w:t>
      </w:r>
    </w:p>
    <w:p w:rsidR="00980B13" w:rsidRDefault="0058368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Στο πλαίσιο </w:t>
      </w:r>
      <w:r w:rsidR="00980B13">
        <w:rPr>
          <w:rFonts w:ascii="Times New Roman" w:eastAsia="Times New Roman" w:hAnsi="Times New Roman" w:cs="Times New Roman"/>
        </w:rPr>
        <w:t>της β</w:t>
      </w:r>
      <w:r w:rsidR="001A5308">
        <w:rPr>
          <w:rFonts w:ascii="Times New Roman" w:eastAsia="Times New Roman" w:hAnsi="Times New Roman" w:cs="Times New Roman"/>
        </w:rPr>
        <w:t>’</w:t>
      </w:r>
      <w:r w:rsidR="00980B13">
        <w:rPr>
          <w:rFonts w:ascii="Times New Roman" w:eastAsia="Times New Roman" w:hAnsi="Times New Roman" w:cs="Times New Roman"/>
        </w:rPr>
        <w:t xml:space="preserve"> φάσης </w:t>
      </w:r>
      <w:r>
        <w:rPr>
          <w:rFonts w:ascii="Times New Roman" w:eastAsia="Times New Roman" w:hAnsi="Times New Roman" w:cs="Times New Roman"/>
        </w:rPr>
        <w:t xml:space="preserve">του προγράμματος </w:t>
      </w:r>
      <w:r w:rsidR="00980B13">
        <w:rPr>
          <w:rFonts w:ascii="Times New Roman" w:eastAsia="Times New Roman" w:hAnsi="Times New Roman" w:cs="Times New Roman"/>
          <w:b/>
        </w:rPr>
        <w:t>Προσωπικής και Κοινωνικής Ανάπτυξης</w:t>
      </w:r>
      <w:r w:rsidR="00980B13">
        <w:rPr>
          <w:rFonts w:ascii="Times New Roman" w:eastAsia="Times New Roman" w:hAnsi="Times New Roman" w:cs="Times New Roman"/>
        </w:rPr>
        <w:t xml:space="preserve">  </w:t>
      </w:r>
      <w:r w:rsidR="00980B13" w:rsidRPr="00980B13">
        <w:rPr>
          <w:rFonts w:ascii="Times New Roman" w:eastAsia="Times New Roman" w:hAnsi="Times New Roman" w:cs="Times New Roman"/>
          <w:b/>
        </w:rPr>
        <w:t>«Παίζω με το Φρίξο και μαθαίνω για το σώμα και τις σχέσεις»</w:t>
      </w:r>
      <w:r w:rsidR="00980B13">
        <w:rPr>
          <w:rFonts w:ascii="Times New Roman" w:eastAsia="Times New Roman" w:hAnsi="Times New Roman" w:cs="Times New Roman"/>
          <w:b/>
        </w:rPr>
        <w:t>,</w:t>
      </w:r>
      <w:r w:rsidR="00980B13">
        <w:rPr>
          <w:rFonts w:ascii="Times New Roman" w:eastAsia="Times New Roman" w:hAnsi="Times New Roman" w:cs="Times New Roman"/>
        </w:rPr>
        <w:t xml:space="preserve"> που υλοποιούν οι Σχολικοί Σύμβουλοι της 50ης Περιφέρειας Προσχολικής Αγωγής και της 4ης Περιφέρειας Δημοτικής Εκπαίδευσης Χανίων, </w:t>
      </w:r>
      <w:r>
        <w:rPr>
          <w:rFonts w:ascii="Times New Roman" w:eastAsia="Times New Roman" w:hAnsi="Times New Roman" w:cs="Times New Roman"/>
        </w:rPr>
        <w:t xml:space="preserve">θα </w:t>
      </w:r>
      <w:r w:rsidR="00980B13">
        <w:rPr>
          <w:rFonts w:ascii="Times New Roman" w:eastAsia="Times New Roman" w:hAnsi="Times New Roman" w:cs="Times New Roman"/>
        </w:rPr>
        <w:t>πραγματοποιηθούν</w:t>
      </w:r>
      <w:r>
        <w:rPr>
          <w:rFonts w:ascii="Times New Roman" w:eastAsia="Times New Roman" w:hAnsi="Times New Roman" w:cs="Times New Roman"/>
        </w:rPr>
        <w:t xml:space="preserve"> ενημερωτικές συναντήσεις με τους εκπαιδευτικούς και με τους γονείς των παιδιών</w:t>
      </w:r>
      <w:r w:rsidR="00980B13">
        <w:rPr>
          <w:rFonts w:ascii="Times New Roman" w:eastAsia="Times New Roman" w:hAnsi="Times New Roman" w:cs="Times New Roman"/>
        </w:rPr>
        <w:t xml:space="preserve"> σε συνεργασία με τους τοπικούς Δήμους</w:t>
      </w:r>
      <w:r>
        <w:rPr>
          <w:rFonts w:ascii="Times New Roman" w:eastAsia="Times New Roman" w:hAnsi="Times New Roman" w:cs="Times New Roman"/>
        </w:rPr>
        <w:t xml:space="preserve">. </w:t>
      </w:r>
    </w:p>
    <w:p w:rsidR="00F10879" w:rsidRDefault="00980B1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Το πρόγραμμα των συναντήσεων</w:t>
      </w:r>
      <w:r w:rsidR="0058368F">
        <w:rPr>
          <w:rFonts w:ascii="Times New Roman" w:eastAsia="Times New Roman" w:hAnsi="Times New Roman" w:cs="Times New Roman"/>
        </w:rPr>
        <w:t xml:space="preserve"> για κάθε περιοχή θα γίνει σύμφωνα με τον παρακάτω πίνακα, ενώ μετά τη συζήτηση μαζί σας θα καταλήξουμε στην οριστικοποίηση των </w:t>
      </w:r>
      <w:r>
        <w:rPr>
          <w:rFonts w:ascii="Times New Roman" w:eastAsia="Times New Roman" w:hAnsi="Times New Roman" w:cs="Times New Roman"/>
        </w:rPr>
        <w:t xml:space="preserve">συναντήσεων με τους γονείς σε συνεργασία με τους τοπικούς δήμους (Αποκορώνου, </w:t>
      </w:r>
      <w:proofErr w:type="spellStart"/>
      <w:r>
        <w:rPr>
          <w:rFonts w:ascii="Times New Roman" w:eastAsia="Times New Roman" w:hAnsi="Times New Roman" w:cs="Times New Roman"/>
        </w:rPr>
        <w:t>Κισάμου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Καντάνου</w:t>
      </w:r>
      <w:proofErr w:type="spellEnd"/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Σελίνου</w:t>
      </w:r>
      <w:proofErr w:type="spellEnd"/>
      <w:r>
        <w:rPr>
          <w:rFonts w:ascii="Times New Roman" w:eastAsia="Times New Roman" w:hAnsi="Times New Roman" w:cs="Times New Roman"/>
        </w:rPr>
        <w:t>).</w:t>
      </w:r>
      <w:r w:rsidR="0058368F">
        <w:rPr>
          <w:rFonts w:ascii="Times New Roman" w:eastAsia="Times New Roman" w:hAnsi="Times New Roman" w:cs="Times New Roman"/>
        </w:rPr>
        <w:t xml:space="preserve">. </w:t>
      </w:r>
    </w:p>
    <w:tbl>
      <w:tblPr>
        <w:tblStyle w:val="a6"/>
        <w:tblW w:w="83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68"/>
        <w:gridCol w:w="2769"/>
        <w:gridCol w:w="2769"/>
      </w:tblGrid>
      <w:tr w:rsidR="00F10879">
        <w:trPr>
          <w:trHeight w:val="420"/>
        </w:trPr>
        <w:tc>
          <w:tcPr>
            <w:tcW w:w="83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79" w:rsidRDefault="0058368F" w:rsidP="001A5308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Πρόγραμμα </w:t>
            </w:r>
            <w:r w:rsidR="00980B13">
              <w:rPr>
                <w:rFonts w:ascii="Times New Roman" w:eastAsia="Times New Roman" w:hAnsi="Times New Roman" w:cs="Times New Roman"/>
                <w:b/>
              </w:rPr>
              <w:t>Β’</w:t>
            </w:r>
            <w:r w:rsidR="001A5308">
              <w:rPr>
                <w:rFonts w:ascii="Times New Roman" w:eastAsia="Times New Roman" w:hAnsi="Times New Roman" w:cs="Times New Roman"/>
                <w:b/>
              </w:rPr>
              <w:t xml:space="preserve"> Φάσης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Συναντήσεων</w:t>
            </w:r>
          </w:p>
        </w:tc>
      </w:tr>
      <w:tr w:rsidR="00F10879">
        <w:tc>
          <w:tcPr>
            <w:tcW w:w="2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79" w:rsidRDefault="0058368F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Ημερομηνία</w:t>
            </w:r>
          </w:p>
        </w:tc>
        <w:tc>
          <w:tcPr>
            <w:tcW w:w="2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79" w:rsidRDefault="0058368F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Τόπος</w:t>
            </w:r>
          </w:p>
        </w:tc>
        <w:tc>
          <w:tcPr>
            <w:tcW w:w="2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79" w:rsidRDefault="0058368F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Συμμετέχοντες</w:t>
            </w:r>
          </w:p>
        </w:tc>
      </w:tr>
      <w:tr w:rsidR="00F10879">
        <w:tc>
          <w:tcPr>
            <w:tcW w:w="2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B13" w:rsidRDefault="00980B1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Φεβρουαρίου 2017</w:t>
            </w:r>
            <w:r w:rsidR="0058368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B13" w:rsidRDefault="00980B1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879" w:rsidRDefault="0058368F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(12.30-14.00) </w:t>
            </w:r>
          </w:p>
          <w:p w:rsidR="00F10879" w:rsidRDefault="00F10879">
            <w:pPr>
              <w:pStyle w:val="normal"/>
              <w:widowControl w:val="0"/>
              <w:spacing w:after="0" w:line="240" w:lineRule="auto"/>
              <w:jc w:val="both"/>
            </w:pPr>
          </w:p>
          <w:p w:rsidR="00F10879" w:rsidRDefault="0058368F">
            <w:pPr>
              <w:pStyle w:val="normal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Η προσέλευση ποικίλει ανάλογα με την αποδέσμευση των εκπαιδευτικών από το διδακτικό τους ωράριο. Για τις/τους προϊσταμένες/ους θα αξιοποιηθεί </w:t>
            </w:r>
            <w:r w:rsidR="00980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και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η ώρα των διοικητικών τους καθηκόντων.</w:t>
            </w:r>
          </w:p>
        </w:tc>
        <w:tc>
          <w:tcPr>
            <w:tcW w:w="2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79" w:rsidRDefault="0058368F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Δημοτικό Σχολείο Βρυσών Αποκορώνου</w:t>
            </w:r>
          </w:p>
          <w:p w:rsidR="00F10879" w:rsidRDefault="00F10879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2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79" w:rsidRDefault="0058368F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Εκπαιδευτικοί του υποχρεωτικού τμήματος των ΕΤΟ  Νηπιαγωγείων: Καλυβών, Στύλου, Πλάκας,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Βάμου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Παϊδοχωρίου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Βρυσών,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Εμπρόσνερου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Γεωργιούπολης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Δραμίων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Γαβαλοχωρίου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Αση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-Γωνιάς</w:t>
            </w:r>
          </w:p>
        </w:tc>
      </w:tr>
      <w:tr w:rsidR="00F10879">
        <w:tc>
          <w:tcPr>
            <w:tcW w:w="2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B13" w:rsidRDefault="001A5308" w:rsidP="00980B1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980B13">
              <w:rPr>
                <w:rFonts w:ascii="Times New Roman" w:eastAsia="Times New Roman" w:hAnsi="Times New Roman" w:cs="Times New Roman"/>
              </w:rPr>
              <w:t xml:space="preserve"> Φεβρουαρίου 2017 </w:t>
            </w:r>
          </w:p>
          <w:p w:rsidR="00980B13" w:rsidRDefault="00980B13" w:rsidP="00980B1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B13" w:rsidRDefault="00980B13" w:rsidP="00980B13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(12.30-14.00) </w:t>
            </w:r>
          </w:p>
          <w:p w:rsidR="00F10879" w:rsidRDefault="00F10879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79" w:rsidRDefault="00980B13" w:rsidP="00980B13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8368F">
              <w:rPr>
                <w:rFonts w:ascii="Times New Roman" w:eastAsia="Times New Roman" w:hAnsi="Times New Roman" w:cs="Times New Roman"/>
              </w:rPr>
              <w:t xml:space="preserve">ο </w:t>
            </w:r>
            <w:r>
              <w:rPr>
                <w:rFonts w:ascii="Times New Roman" w:eastAsia="Times New Roman" w:hAnsi="Times New Roman" w:cs="Times New Roman"/>
              </w:rPr>
              <w:t>Δημοτικό</w:t>
            </w:r>
            <w:r w:rsidR="005836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8368F">
              <w:rPr>
                <w:rFonts w:ascii="Times New Roman" w:eastAsia="Times New Roman" w:hAnsi="Times New Roman" w:cs="Times New Roman"/>
              </w:rPr>
              <w:t>Κισάμου</w:t>
            </w:r>
            <w:proofErr w:type="spellEnd"/>
          </w:p>
        </w:tc>
        <w:tc>
          <w:tcPr>
            <w:tcW w:w="2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79" w:rsidRDefault="0058368F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Εκπαιδευτικοί του υποχρεωτικού τμήματος των ΕΤΟ  Νηπιαγωγείων: </w:t>
            </w:r>
          </w:p>
          <w:p w:rsidR="00F10879" w:rsidRDefault="0058368F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1ο-5ο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Κισάμου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Πλατάνου, Γραμβούσας,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Καλουδιανών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10879">
        <w:tc>
          <w:tcPr>
            <w:tcW w:w="2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B13" w:rsidRDefault="00980B13" w:rsidP="00980B1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Φεβρουαρίου 2017 </w:t>
            </w:r>
          </w:p>
          <w:p w:rsidR="00980B13" w:rsidRDefault="00980B13" w:rsidP="00980B1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B13" w:rsidRDefault="00980B13" w:rsidP="00980B13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(12.30-14.00) </w:t>
            </w:r>
          </w:p>
          <w:p w:rsidR="00F10879" w:rsidRDefault="00F10879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79" w:rsidRDefault="00980B13" w:rsidP="00980B13">
            <w:pPr>
              <w:pStyle w:val="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Νηπιαγωγείο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Κουντούρας</w:t>
            </w:r>
            <w:proofErr w:type="spellEnd"/>
          </w:p>
        </w:tc>
        <w:tc>
          <w:tcPr>
            <w:tcW w:w="2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79" w:rsidRDefault="0058368F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Εκπαιδευτικοί του υποχρεωτικού τμήματος των ΕΤΟ  Νηπιαγωγείων: </w:t>
            </w:r>
          </w:p>
          <w:p w:rsidR="00F10879" w:rsidRDefault="0058368F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1ο &amp; 2ο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Παλαιόχωρας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Κουντούρας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Καντάνου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Ροδοβανίου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10879" w:rsidRDefault="00F10879">
      <w:pPr>
        <w:pStyle w:val="normal"/>
        <w:spacing w:line="360" w:lineRule="auto"/>
        <w:jc w:val="both"/>
      </w:pPr>
    </w:p>
    <w:p w:rsidR="00F10879" w:rsidRDefault="0058368F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Η Σχολική Σύμβουλος Π.Α 50</w:t>
      </w:r>
      <w:r>
        <w:rPr>
          <w:rFonts w:ascii="Times New Roman" w:eastAsia="Times New Roman" w:hAnsi="Times New Roman" w:cs="Times New Roman"/>
          <w:vertAlign w:val="superscript"/>
        </w:rPr>
        <w:t>ης</w:t>
      </w:r>
      <w:r>
        <w:rPr>
          <w:rFonts w:ascii="Times New Roman" w:eastAsia="Times New Roman" w:hAnsi="Times New Roman" w:cs="Times New Roman"/>
        </w:rPr>
        <w:t xml:space="preserve"> Περιφέρειας        </w:t>
      </w:r>
    </w:p>
    <w:p w:rsidR="00F10879" w:rsidRDefault="0058368F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Πόπη Κασσωτάκη - Ψαρουδάκη</w:t>
      </w:r>
    </w:p>
    <w:sectPr w:rsidR="00F10879" w:rsidSect="00F10879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F10879"/>
    <w:rsid w:val="00076D03"/>
    <w:rsid w:val="001A5308"/>
    <w:rsid w:val="0058368F"/>
    <w:rsid w:val="00980B13"/>
    <w:rsid w:val="00AB12B5"/>
    <w:rsid w:val="00DB6A97"/>
    <w:rsid w:val="00F10879"/>
    <w:rsid w:val="00FC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B5"/>
  </w:style>
  <w:style w:type="paragraph" w:styleId="1">
    <w:name w:val="heading 1"/>
    <w:basedOn w:val="normal"/>
    <w:next w:val="normal"/>
    <w:rsid w:val="00F1087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1087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1087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1087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1087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F1087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0879"/>
  </w:style>
  <w:style w:type="table" w:customStyle="1" w:styleId="TableNormal">
    <w:name w:val="Table Normal"/>
    <w:rsid w:val="00F108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1087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F1087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108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108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DB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DB6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asso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06751-2DB6-4923-A5F1-13473C1B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ΠΟΠΗ</dc:creator>
  <cp:lastModifiedBy>ΠΟΠΗ</cp:lastModifiedBy>
  <cp:revision>2</cp:revision>
  <cp:lastPrinted>2016-10-12T13:48:00Z</cp:lastPrinted>
  <dcterms:created xsi:type="dcterms:W3CDTF">2017-01-19T19:25:00Z</dcterms:created>
  <dcterms:modified xsi:type="dcterms:W3CDTF">2017-01-19T19:25:00Z</dcterms:modified>
</cp:coreProperties>
</file>