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CC" w:rsidRDefault="00D47ACC" w:rsidP="00D47ACC">
      <w:pPr>
        <w:spacing w:line="360" w:lineRule="auto"/>
        <w:jc w:val="both"/>
        <w:rPr>
          <w:b/>
          <w:bCs/>
          <w:i/>
          <w:iCs/>
          <w:sz w:val="36"/>
          <w:szCs w:val="36"/>
          <w:shd w:val="clear" w:color="auto" w:fill="FFA500"/>
        </w:rPr>
      </w:pPr>
      <w:r w:rsidRPr="00D47ACC">
        <w:rPr>
          <w:b/>
          <w:bCs/>
          <w:i/>
          <w:iCs/>
          <w:sz w:val="36"/>
          <w:szCs w:val="36"/>
          <w:shd w:val="clear" w:color="auto" w:fill="FFA500"/>
        </w:rPr>
        <w:t xml:space="preserve">Προτού ξεκινήσουμε με τις δραστηριότητες, ας θυμόμαστε ότι: </w:t>
      </w:r>
    </w:p>
    <w:p w:rsidR="00D47ACC" w:rsidRPr="00D47ACC" w:rsidRDefault="00D47ACC" w:rsidP="00D47ACC">
      <w:pPr>
        <w:spacing w:line="360" w:lineRule="auto"/>
        <w:jc w:val="both"/>
        <w:rPr>
          <w:sz w:val="28"/>
          <w:szCs w:val="28"/>
        </w:rPr>
      </w:pPr>
      <w:r w:rsidRPr="00D47ACC">
        <w:rPr>
          <w:sz w:val="36"/>
          <w:szCs w:val="36"/>
        </w:rPr>
        <w:br/>
      </w:r>
      <w:r w:rsidRPr="00D47ACC">
        <w:rPr>
          <w:sz w:val="28"/>
          <w:szCs w:val="28"/>
        </w:rPr>
        <w:t>- μια πολιτισμένη ατμόσφαιρα χαλαρότητας και ελευθερίας έκφρασης βοηθάει κάθε δραστηριότητα</w:t>
      </w:r>
      <w:r w:rsidRPr="00D47ACC">
        <w:rPr>
          <w:sz w:val="28"/>
          <w:szCs w:val="28"/>
        </w:rPr>
        <w:br/>
        <w:t>- ένας σωστά διαμορφωμένος χώρος βιβλιοθήκης προβάλλει αναγνώσματα πολλών ειδών (λογοτεχνικά, γνώσεων, κόμικς, περιοδικά) με τον ελκυστικότερο δυνατό τρόπο</w:t>
      </w:r>
      <w:r w:rsidRPr="00D47ACC">
        <w:rPr>
          <w:sz w:val="28"/>
          <w:szCs w:val="28"/>
        </w:rPr>
        <w:br/>
        <w:t xml:space="preserve">- περισσότερο απ' όλα φαίνεται να εξυπηρετεί τους στόχους μας το </w:t>
      </w:r>
      <w:r w:rsidRPr="00D47ACC">
        <w:rPr>
          <w:i/>
          <w:iCs/>
          <w:sz w:val="28"/>
          <w:szCs w:val="28"/>
        </w:rPr>
        <w:t>ελεύθερο εθελοντικό διάβασμα</w:t>
      </w:r>
      <w:r w:rsidRPr="00D47ACC">
        <w:rPr>
          <w:sz w:val="28"/>
          <w:szCs w:val="28"/>
        </w:rPr>
        <w:t xml:space="preserve">, στο οποίο ισχύουν τα </w:t>
      </w:r>
      <w:hyperlink r:id="rId7" w:tgtFrame="_blank" w:history="1">
        <w:r w:rsidRPr="00D47ACC">
          <w:rPr>
            <w:rStyle w:val="-"/>
            <w:sz w:val="28"/>
            <w:szCs w:val="28"/>
          </w:rPr>
          <w:t xml:space="preserve">κατά </w:t>
        </w:r>
        <w:proofErr w:type="spellStart"/>
        <w:r w:rsidRPr="00D47ACC">
          <w:rPr>
            <w:rStyle w:val="-"/>
            <w:sz w:val="28"/>
            <w:szCs w:val="28"/>
          </w:rPr>
          <w:t>Πενάκ</w:t>
        </w:r>
        <w:proofErr w:type="spellEnd"/>
        <w:r w:rsidRPr="00D47ACC">
          <w:rPr>
            <w:rStyle w:val="-"/>
            <w:sz w:val="28"/>
            <w:szCs w:val="28"/>
          </w:rPr>
          <w:t xml:space="preserve"> δικαιώματα του αναγνώστη</w:t>
        </w:r>
      </w:hyperlink>
      <w:r w:rsidRPr="00D47ACC">
        <w:rPr>
          <w:sz w:val="28"/>
          <w:szCs w:val="28"/>
        </w:rPr>
        <w:br/>
        <w:t xml:space="preserve">- καλό είναι να έχουμε προετοιμάσει το υλικό μας, βιβλία ενδιαφέροντα και εύκολα αναγνώσιμα, δηλ. με υψηλό ποσοστό γνωστών λέξεων, ώστε το κείμενο να προκαλεί ευχαρίστηση </w:t>
      </w:r>
      <w:r w:rsidRPr="00D47ACC">
        <w:rPr>
          <w:sz w:val="28"/>
          <w:szCs w:val="28"/>
        </w:rPr>
        <w:br/>
        <w:t>- όσο περισσότερο τους εκθέτουμε σε βιβλία, όσο περισσότερο χρόνο αφιερώνουμε καθημερινά στην ανάγνωση, τόσο αυξάνονται οι πιθανότητες να αρχίσουν οι μαθητές μας να διαβάζουν / και λίγα λεπτά ωστόσο, αν αφιερώνονται τακτικά και αρκετές φορές τη μέρα, συναθροίζονται σε πολλές ώρες ανάγνωσης το χρόνο.</w:t>
      </w:r>
    </w:p>
    <w:p w:rsidR="00D47ACC" w:rsidRDefault="00D47ACC" w:rsidP="001F1639">
      <w:pPr>
        <w:spacing w:line="360" w:lineRule="auto"/>
        <w:jc w:val="both"/>
        <w:rPr>
          <w:rFonts w:ascii="Georgia" w:hAnsi="Georgia"/>
          <w:sz w:val="28"/>
          <w:szCs w:val="28"/>
        </w:rPr>
      </w:pPr>
      <w:r>
        <w:rPr>
          <w:rFonts w:ascii="Georgia" w:hAnsi="Georgia"/>
          <w:b/>
          <w:bCs/>
          <w:sz w:val="36"/>
          <w:szCs w:val="36"/>
          <w:shd w:val="clear" w:color="auto" w:fill="D9D2E9"/>
        </w:rPr>
        <w:t>Ερωτήσεις κατανόησης / κρίσης - αναδιήγηση</w:t>
      </w:r>
      <w:r>
        <w:rPr>
          <w:sz w:val="36"/>
          <w:szCs w:val="36"/>
          <w:shd w:val="clear" w:color="auto" w:fill="D9D2E9"/>
        </w:rPr>
        <w:t>:</w:t>
      </w:r>
      <w:r>
        <w:rPr>
          <w:sz w:val="36"/>
          <w:szCs w:val="36"/>
        </w:rPr>
        <w:t xml:space="preserve"> </w:t>
      </w:r>
      <w:r w:rsidRPr="00D47ACC">
        <w:rPr>
          <w:rFonts w:ascii="Georgia" w:hAnsi="Georgia"/>
          <w:sz w:val="28"/>
          <w:szCs w:val="28"/>
        </w:rPr>
        <w:t xml:space="preserve">ρωτάμε τι έκανε στα παιδιά εντύπωση από την ιστορία, ελέγχοντας την αντίληψη, τη μνήμη και την ικανότητά τους να εκφραστούν σωστά. Τα αφήνουμε να μας </w:t>
      </w:r>
      <w:proofErr w:type="spellStart"/>
      <w:r w:rsidRPr="00D47ACC">
        <w:rPr>
          <w:rFonts w:ascii="Georgia" w:hAnsi="Georgia"/>
          <w:sz w:val="28"/>
          <w:szCs w:val="28"/>
        </w:rPr>
        <w:t>αναδιηγηθούν</w:t>
      </w:r>
      <w:proofErr w:type="spellEnd"/>
      <w:r w:rsidRPr="00D47ACC">
        <w:rPr>
          <w:rFonts w:ascii="Georgia" w:hAnsi="Georgia"/>
          <w:sz w:val="28"/>
          <w:szCs w:val="28"/>
        </w:rPr>
        <w:t xml:space="preserve"> τα κομμάτια που επιθυμούν, και δεν τα διορθώνουμε ακόμα και όταν παρατηρούμε διαφορές σε σχέση με το κείμενο που διαβάσαμε. Αντίθετα, με διερευνητικές ερωτήσεις, ελέγχουμε τη δημιουργικότητά τους στο να καλύπτουν τα κενά που άφησε η μνήμη τους ή ο συγγραφέας. </w:t>
      </w:r>
      <w:r w:rsidRPr="00D47ACC">
        <w:rPr>
          <w:sz w:val="28"/>
          <w:szCs w:val="28"/>
        </w:rPr>
        <w:br/>
      </w:r>
      <w:r w:rsidRPr="00D47ACC">
        <w:rPr>
          <w:sz w:val="28"/>
          <w:szCs w:val="28"/>
        </w:rPr>
        <w:br/>
      </w:r>
      <w:r w:rsidRPr="00D47ACC">
        <w:rPr>
          <w:rFonts w:ascii="Georgia" w:hAnsi="Georgia"/>
          <w:sz w:val="28"/>
          <w:szCs w:val="28"/>
        </w:rPr>
        <w:t xml:space="preserve">Επιπλέον οφέλη μπορεί να προκύψουν αν καλέσουμε τους μαθητές να μας </w:t>
      </w:r>
      <w:proofErr w:type="spellStart"/>
      <w:r w:rsidRPr="00D47ACC">
        <w:rPr>
          <w:rFonts w:ascii="Georgia" w:hAnsi="Georgia"/>
          <w:sz w:val="28"/>
          <w:szCs w:val="28"/>
        </w:rPr>
        <w:t>αναδιηγηθούν</w:t>
      </w:r>
      <w:proofErr w:type="spellEnd"/>
      <w:r w:rsidRPr="00D47ACC">
        <w:rPr>
          <w:rFonts w:ascii="Georgia" w:hAnsi="Georgia"/>
          <w:sz w:val="28"/>
          <w:szCs w:val="28"/>
        </w:rPr>
        <w:t xml:space="preserve"> την ιστορία </w:t>
      </w:r>
      <w:proofErr w:type="spellStart"/>
      <w:r w:rsidRPr="00D47ACC">
        <w:rPr>
          <w:rFonts w:ascii="Georgia" w:hAnsi="Georgia"/>
          <w:sz w:val="28"/>
          <w:szCs w:val="28"/>
        </w:rPr>
        <w:t>πρωτοπρόσωπα</w:t>
      </w:r>
      <w:proofErr w:type="spellEnd"/>
      <w:r w:rsidRPr="00D47ACC">
        <w:rPr>
          <w:rFonts w:ascii="Georgia" w:hAnsi="Georgia"/>
          <w:sz w:val="28"/>
          <w:szCs w:val="28"/>
        </w:rPr>
        <w:t xml:space="preserve"> ή από μια άλλη οπτική εκτός αυτής που αναφέρεται στο κείμενο, π.χ. με τα μάτια ενός άλλου ήρωα, ενός προσώπου ή αντικειμένου που θα επιλέξουμε (π.χ. αναδιήγηση υπό την οπτική της παντόφλας του ήρωα ή ενός χαρταετού). Αν προτιμήσουμε η δραστηριότητα να γίνει γραπτά, μπορούμε να δώσουμε τον τίτλο "μια σελίδα από το ημερολόγιο του...." βάζοντας το όνομα του χαρακτήρα από την οπτική του οποίου περιγράφουμε τα γεγονότα.</w:t>
      </w:r>
      <w:r w:rsidRPr="00D47ACC">
        <w:rPr>
          <w:sz w:val="28"/>
          <w:szCs w:val="28"/>
        </w:rPr>
        <w:br/>
      </w:r>
      <w:r w:rsidRPr="00D47ACC">
        <w:rPr>
          <w:sz w:val="28"/>
          <w:szCs w:val="28"/>
        </w:rPr>
        <w:br/>
      </w:r>
      <w:r w:rsidRPr="00D47ACC">
        <w:rPr>
          <w:rFonts w:ascii="Georgia" w:hAnsi="Georgia"/>
          <w:sz w:val="28"/>
          <w:szCs w:val="28"/>
        </w:rPr>
        <w:t>Μπορούμε επίσης να ρωτήσουμε τι σημαίνουν για τους μαθητές διάφορα περιστατικά που αναφέρονται στο κείμενο και πώς εξηγούν τη συμπεριφορά των ηρώων. Τα καλούμε να μας πουν πώς θα αντιδρούσαν οι ίδιοι σε μια τέτοια περίσταση. Επίσης, τους ζητάμε όσο διηγούνται συγκεκριμένα περιστατικά και περιγράφουν πρόσωπα και τοπία που τους έκαναν ιδιαίτερη εντύπωση, να αναφέρουν λεπτομέρειες που δεν περιγράφονται στο κείμενο, επιδιώκοντας να κεντρίσουμε τη φαντασία τους αλλά και την συνθετική τους ικανότητα. Ρωτάμε τέλος αν θυμούνται άλλες ιστορίες που μοιάζουν με αυτή που διάβασαν, ή αν τα χαρακτηριστικά των ηρώων τους παραπέμπουν σε χαρακτήρες άλλων κειμένων και ποιων.</w:t>
      </w:r>
    </w:p>
    <w:p w:rsidR="001F1639" w:rsidRPr="001F1639" w:rsidRDefault="00D47ACC" w:rsidP="001F1639">
      <w:pPr>
        <w:spacing w:line="360" w:lineRule="auto"/>
        <w:jc w:val="both"/>
        <w:rPr>
          <w:sz w:val="28"/>
          <w:szCs w:val="28"/>
        </w:rPr>
      </w:pPr>
      <w:r w:rsidRPr="00D47ACC">
        <w:rPr>
          <w:sz w:val="28"/>
          <w:szCs w:val="28"/>
        </w:rPr>
        <w:br/>
      </w:r>
      <w:r w:rsidR="001F1639" w:rsidRPr="001F1639">
        <w:rPr>
          <w:rFonts w:ascii="Georgia" w:hAnsi="Georgia"/>
          <w:b/>
          <w:bCs/>
          <w:sz w:val="28"/>
          <w:szCs w:val="28"/>
          <w:shd w:val="clear" w:color="auto" w:fill="D9D2E9"/>
        </w:rPr>
        <w:t>Παντομίμα</w:t>
      </w:r>
      <w:r w:rsidR="001F1639" w:rsidRPr="001F1639">
        <w:rPr>
          <w:sz w:val="28"/>
          <w:szCs w:val="28"/>
          <w:shd w:val="clear" w:color="auto" w:fill="D9D2E9"/>
        </w:rPr>
        <w:t>:</w:t>
      </w:r>
      <w:r w:rsidR="001F1639" w:rsidRPr="001F1639">
        <w:rPr>
          <w:sz w:val="28"/>
          <w:szCs w:val="28"/>
        </w:rPr>
        <w:t xml:space="preserve"> </w:t>
      </w:r>
      <w:r w:rsidR="001F1639" w:rsidRPr="001F1639">
        <w:rPr>
          <w:rFonts w:ascii="Georgia" w:hAnsi="Georgia"/>
          <w:sz w:val="28"/>
          <w:szCs w:val="28"/>
        </w:rPr>
        <w:t>Μετά την ανάγνωση, ή και παράλληλα με αυτή, ένας ή περισσότεροι μαθητές (όχι πάντως αυτός που διαβάζει), μπορούν να αποδώσουν με παντομίμα σκηνές από το κείμενο. Δεν επιτρέπεται να βγάλουν ήχους ή να μιλήσουν, γίνεται όμως να χρησιμοποιήσουν χειρονομίες και την κατάλληλη κάθε φορά στάση σώματος, για να αποδώσουν με παραστατικότητα τα όσα συμβαίνουν. Σε μορφή σκυταλοδρομίας, κάθε μαθητής που διαβάζει, μπορεί έπειτα να σηκώνεται και να παίρνει θέση στο ανθρώπινο γλυπτό που σχηματίζεται στο κέντρο της αίθουσας. Αν δεν θέλουμε όλη την τάξη στο πόδι, μπορούμε να θέσουμε ανώτατο αριθμό συμμετεχόντων στο γλυπτό τα τρία παιδιά, ώστε για κάθε μαθητή που σηκώνεται, ένας άλλος  να κάθεται και να μπορεί να ξαναδιαβάσει.</w:t>
      </w:r>
      <w:r w:rsidR="001F1639" w:rsidRPr="001F1639">
        <w:rPr>
          <w:sz w:val="28"/>
          <w:szCs w:val="28"/>
        </w:rPr>
        <w:br/>
      </w:r>
      <w:r w:rsidR="001F1639" w:rsidRPr="001F1639">
        <w:rPr>
          <w:rFonts w:ascii="Georgia" w:hAnsi="Georgia"/>
          <w:b/>
          <w:bCs/>
          <w:i/>
          <w:iCs/>
          <w:sz w:val="28"/>
          <w:szCs w:val="28"/>
        </w:rPr>
        <w:br/>
      </w:r>
      <w:r w:rsidR="001F1639" w:rsidRPr="001F1639">
        <w:rPr>
          <w:rFonts w:ascii="Georgia" w:hAnsi="Georgia"/>
          <w:b/>
          <w:bCs/>
          <w:sz w:val="28"/>
          <w:szCs w:val="28"/>
          <w:shd w:val="clear" w:color="auto" w:fill="D9D2E9"/>
        </w:rPr>
        <w:t>Θεατρική απόδοση</w:t>
      </w:r>
      <w:r w:rsidR="001F1639" w:rsidRPr="001F1639">
        <w:rPr>
          <w:sz w:val="28"/>
          <w:szCs w:val="28"/>
          <w:shd w:val="clear" w:color="auto" w:fill="D9D2E9"/>
        </w:rPr>
        <w:t>:</w:t>
      </w:r>
      <w:r w:rsidR="001F1639" w:rsidRPr="001F1639">
        <w:rPr>
          <w:sz w:val="28"/>
          <w:szCs w:val="28"/>
        </w:rPr>
        <w:t xml:space="preserve"> </w:t>
      </w:r>
      <w:r w:rsidR="001F1639" w:rsidRPr="001F1639">
        <w:rPr>
          <w:rFonts w:ascii="Georgia" w:hAnsi="Georgia"/>
          <w:sz w:val="28"/>
          <w:szCs w:val="28"/>
        </w:rPr>
        <w:t>Συνδυάζοντας τα παραπάνω, ένας μαθητής αποστηθίζει ένα κομμάτι του κειμένου και προσπαθεί να το αποδώσει θεατρικά. Χρησιμοποιεί τη φωνή του, μορφασμούς, χειρονομίες και στάση σώματος, ώστε η ερμηνεία του να πείσει. Δύο μαθητές μπορούν να ασχοληθούν με κάποιο διάλογο κλπ. Αν η προσπάθεια μοιάζει να τραβάει το ενδιαφέρον των παιδιών, προσθέτοντας λίγη σκηνοθεσία, σκηνογραφία και μουσική, μπορούμε να συνθέσουμε ένα ακόμη πιο ολοκληρωμένο αποτέλεσμα και να το παρουσιάσουμε στον διευθυντή, κάποιους συναδέλφους ή συμμαθητές μας.</w:t>
      </w:r>
      <w:r w:rsidR="001F1639" w:rsidRPr="001F1639">
        <w:rPr>
          <w:sz w:val="28"/>
          <w:szCs w:val="28"/>
        </w:rPr>
        <w:br/>
      </w:r>
      <w:r w:rsidR="001F1639" w:rsidRPr="001F1639">
        <w:rPr>
          <w:sz w:val="28"/>
          <w:szCs w:val="28"/>
        </w:rPr>
        <w:br/>
      </w:r>
      <w:r w:rsidR="001F1639" w:rsidRPr="001F1639">
        <w:rPr>
          <w:rFonts w:ascii="Georgia" w:hAnsi="Georgia"/>
          <w:b/>
          <w:bCs/>
          <w:sz w:val="28"/>
          <w:szCs w:val="28"/>
          <w:shd w:val="clear" w:color="auto" w:fill="D9D2E9"/>
        </w:rPr>
        <w:t>Δραματοποίηση</w:t>
      </w:r>
      <w:r w:rsidR="001F1639" w:rsidRPr="001F1639">
        <w:rPr>
          <w:sz w:val="28"/>
          <w:szCs w:val="28"/>
          <w:shd w:val="clear" w:color="auto" w:fill="D9D2E9"/>
        </w:rPr>
        <w:t>:</w:t>
      </w:r>
      <w:r w:rsidR="001F1639" w:rsidRPr="001F1639">
        <w:rPr>
          <w:sz w:val="28"/>
          <w:szCs w:val="28"/>
        </w:rPr>
        <w:t xml:space="preserve"> </w:t>
      </w:r>
      <w:r w:rsidR="001F1639" w:rsidRPr="001F1639">
        <w:rPr>
          <w:rFonts w:ascii="Georgia" w:hAnsi="Georgia"/>
          <w:sz w:val="28"/>
          <w:szCs w:val="28"/>
        </w:rPr>
        <w:t xml:space="preserve">Μετά τα παραπάνω, το επόμενο βήμα είναι η δραματοποίηση του κειμένου που έχουμε επιλέξει. Αν έχουμε χωρίσει ομάδες, η κάθε μία μπορεί να αναλάβει ένα μικρό τμήμα της ιστορίας. Στη συνέχεια, αν οι ομάδες λειτουργούν σωστά, μπορούν μόνες τους να μοιράσουν ρόλους στα έμψυχα και τα άψυχα που συμμετέχουν στο έργο. Σε αντίθετη περίπτωση, τη διαλογή την κάνει ο εκπαιδευτικός. Αφήνουμε έπειτα ένα μικρό χρονικό διάστημα στα παιδιά να προετοιμαστούν, γυρίζοντας από ομάδα σε ομάδα και λύνοντας απορίες και προβλήματα, εμψυχώνοντας, και παρεμβαίνοντας όπου χρειάζεται. Μόλις οι ομάδες είναι έτοιμες, παρουσιάζουν τη δραματοποίησή τους μπροστά σε όλη την τάξη. Εκτός από ψυχαγωγία, η δραστηριότητα αυτή δίνει στους μαθητές την ευκαιρία να συνεργαστούν και να ενισχύσουν την εκφραστικότητα αλλά και την </w:t>
      </w:r>
      <w:proofErr w:type="spellStart"/>
      <w:r w:rsidR="001F1639" w:rsidRPr="001F1639">
        <w:rPr>
          <w:rFonts w:ascii="Georgia" w:hAnsi="Georgia"/>
          <w:sz w:val="28"/>
          <w:szCs w:val="28"/>
        </w:rPr>
        <w:t>ενσυναίσθησή</w:t>
      </w:r>
      <w:proofErr w:type="spellEnd"/>
      <w:r w:rsidR="001F1639" w:rsidRPr="001F1639">
        <w:rPr>
          <w:rFonts w:ascii="Georgia" w:hAnsi="Georgia"/>
          <w:sz w:val="28"/>
          <w:szCs w:val="28"/>
        </w:rPr>
        <w:t xml:space="preserve"> τους, μπαίνοντας στη θέση των ηρώων του διηγήματος. </w:t>
      </w:r>
    </w:p>
    <w:p w:rsidR="001F1639" w:rsidRDefault="001F1639" w:rsidP="001F1639">
      <w:pPr>
        <w:spacing w:line="360" w:lineRule="auto"/>
        <w:jc w:val="both"/>
        <w:rPr>
          <w:rFonts w:ascii="Georgia" w:hAnsi="Georgia"/>
          <w:b/>
          <w:bCs/>
          <w:sz w:val="36"/>
          <w:szCs w:val="36"/>
          <w:shd w:val="clear" w:color="auto" w:fill="D9D2E9"/>
          <w:lang w:val="en-US"/>
        </w:rPr>
      </w:pPr>
      <w:r>
        <w:rPr>
          <w:rFonts w:ascii="Georgia" w:hAnsi="Georgia"/>
          <w:b/>
          <w:bCs/>
          <w:sz w:val="36"/>
          <w:szCs w:val="36"/>
          <w:shd w:val="clear" w:color="auto" w:fill="D9D2E9"/>
        </w:rPr>
        <w:t>Ζωγραφική</w:t>
      </w:r>
      <w:r>
        <w:rPr>
          <w:sz w:val="36"/>
          <w:szCs w:val="36"/>
          <w:shd w:val="clear" w:color="auto" w:fill="D9D2E9"/>
        </w:rPr>
        <w:t>:</w:t>
      </w:r>
      <w:r>
        <w:t xml:space="preserve"> </w:t>
      </w:r>
      <w:r w:rsidRPr="001F1639">
        <w:rPr>
          <w:rFonts w:ascii="Georgia" w:hAnsi="Georgia"/>
          <w:sz w:val="28"/>
          <w:szCs w:val="28"/>
        </w:rPr>
        <w:t xml:space="preserve">από το κείμενο που διαβάζουμε, εικονογραφούμε μια σκηνή που μας έκανε εντύπωση, ένα κεφάλαιο του βιβλίου (ειδικά αν μιλάμε για μυθιστόρημα) ή </w:t>
      </w:r>
      <w:proofErr w:type="spellStart"/>
      <w:r w:rsidRPr="001F1639">
        <w:rPr>
          <w:rFonts w:ascii="Georgia" w:hAnsi="Georgia"/>
          <w:sz w:val="28"/>
          <w:szCs w:val="28"/>
        </w:rPr>
        <w:t>αναδιηγούμαστε</w:t>
      </w:r>
      <w:proofErr w:type="spellEnd"/>
      <w:r w:rsidRPr="001F1639">
        <w:rPr>
          <w:rFonts w:ascii="Georgia" w:hAnsi="Georgia"/>
          <w:sz w:val="28"/>
          <w:szCs w:val="28"/>
        </w:rPr>
        <w:t xml:space="preserve"> με τη μορφή </w:t>
      </w:r>
      <w:r w:rsidRPr="001F1639">
        <w:rPr>
          <w:rFonts w:ascii="Georgia" w:hAnsi="Georgia"/>
          <w:b/>
          <w:sz w:val="28"/>
          <w:szCs w:val="28"/>
        </w:rPr>
        <w:t>κόμικ τ</w:t>
      </w:r>
      <w:r w:rsidRPr="001F1639">
        <w:rPr>
          <w:rFonts w:ascii="Georgia" w:hAnsi="Georgia"/>
          <w:sz w:val="28"/>
          <w:szCs w:val="28"/>
        </w:rPr>
        <w:t xml:space="preserve">α βασικά σημεία της ιστορίας. Αποδίδουμε ζωγραφικά τους κεντρικούς χαρακτήρες, αντικείμενα που παίζουν ρόλο σημαντικό, τους χώρους όπου διαδραματίζονται τα γεγονότα, κλπ. Αναρωτιόμαστε πόσο διαφορετική θα ήταν η ιστορία αν άλλαζε το σκηνικό πίσω της. Πώς π.χ. θα μπορούσε να εξελιχθεί η ιστορία της Κοκκινοσκουφίτσας στο πολικό τοπίο; Αν άλλαζαν και τα ρούχα; Δοκιμάζουμε τελικά να αποδώσουμε την ιστορία συνδυάζοντας τα παραπάνω (νέο σκηνικό, διαφορετικά ρούχα, κόμμωση...  και επιχειρούμε να την </w:t>
      </w:r>
      <w:proofErr w:type="spellStart"/>
      <w:r w:rsidRPr="001F1639">
        <w:rPr>
          <w:rFonts w:ascii="Georgia" w:hAnsi="Georgia"/>
          <w:sz w:val="28"/>
          <w:szCs w:val="28"/>
        </w:rPr>
        <w:t>αναδιηγηθούμε</w:t>
      </w:r>
      <w:proofErr w:type="spellEnd"/>
      <w:r w:rsidRPr="001F1639">
        <w:rPr>
          <w:rFonts w:ascii="Georgia" w:hAnsi="Georgia"/>
          <w:sz w:val="28"/>
          <w:szCs w:val="28"/>
        </w:rPr>
        <w:t xml:space="preserve">. </w:t>
      </w:r>
      <w:r w:rsidRPr="001F1639">
        <w:rPr>
          <w:rFonts w:ascii="Georgia" w:hAnsi="Georgia"/>
          <w:sz w:val="28"/>
          <w:szCs w:val="28"/>
        </w:rPr>
        <w:br/>
      </w:r>
    </w:p>
    <w:p w:rsidR="001F1639" w:rsidRDefault="001F1639" w:rsidP="001F1639">
      <w:pPr>
        <w:spacing w:line="360" w:lineRule="auto"/>
        <w:jc w:val="both"/>
        <w:rPr>
          <w:rFonts w:ascii="Georgia" w:hAnsi="Georgia"/>
          <w:sz w:val="28"/>
          <w:szCs w:val="28"/>
          <w:lang w:val="en-US"/>
        </w:rPr>
      </w:pPr>
      <w:r>
        <w:rPr>
          <w:rFonts w:ascii="Georgia" w:hAnsi="Georgia"/>
          <w:b/>
          <w:bCs/>
          <w:sz w:val="36"/>
          <w:szCs w:val="36"/>
          <w:shd w:val="clear" w:color="auto" w:fill="D9D2E9"/>
        </w:rPr>
        <w:t>Διαφημιστικές Κατασκευές</w:t>
      </w:r>
      <w:r>
        <w:rPr>
          <w:sz w:val="36"/>
          <w:szCs w:val="36"/>
          <w:shd w:val="clear" w:color="auto" w:fill="D9D2E9"/>
        </w:rPr>
        <w:t>:</w:t>
      </w:r>
      <w:r>
        <w:rPr>
          <w:rFonts w:ascii="Georgia" w:hAnsi="Georgia"/>
        </w:rPr>
        <w:t xml:space="preserve"> </w:t>
      </w:r>
      <w:r w:rsidRPr="001F1639">
        <w:rPr>
          <w:rFonts w:ascii="Georgia" w:hAnsi="Georgia"/>
          <w:sz w:val="28"/>
          <w:szCs w:val="28"/>
        </w:rPr>
        <w:t>Κατασκευάζουμε διαφημιστικό υλικό για ένα βιβλίο που μας άρεσε: Κάθε ομάδα μπορεί να ετοιμάσει μια διαφορετική αφίσα -για μικρά ή μεγαλύτερα παιδιά, που απευθύνεται σε γονείς ή εκπαιδευτικούς (διαφορές στο ύφος του κειμένου και την εικονογράφηση), για μια σχολική εκδήλωση, μια βραδιά τέχνης ή ένα διεθνές συνέδριο. Κατασκευάζουμε σελιδοδείκτες από υλικά ή σε σχήματα και χρώματα εμπνευσμένα από την ιστορία, ζωγραφισμένους με πρόσωπα ή αντικείμενα που συμμετέχουν σε αυτή. Προετοιμάζουμε τέλος και καταγράφουμε ένα διαφημιστικό σποτάκι για το ραδιόφωνο ή την τηλεόραση.</w:t>
      </w:r>
    </w:p>
    <w:p w:rsidR="001F1639" w:rsidRPr="001F1639" w:rsidRDefault="001F1639" w:rsidP="001F1639">
      <w:pPr>
        <w:spacing w:line="360" w:lineRule="auto"/>
        <w:jc w:val="both"/>
        <w:rPr>
          <w:rFonts w:ascii="Georgia" w:hAnsi="Georgia"/>
          <w:sz w:val="28"/>
          <w:szCs w:val="28"/>
        </w:rPr>
      </w:pPr>
      <w:r>
        <w:rPr>
          <w:rFonts w:ascii="Georgia" w:hAnsi="Georgia" w:cs="Arial"/>
          <w:b/>
          <w:bCs/>
          <w:sz w:val="36"/>
          <w:szCs w:val="36"/>
          <w:shd w:val="clear" w:color="auto" w:fill="D9D2E9"/>
        </w:rPr>
        <w:t>Αλφαβητάρι της ιστορίας</w:t>
      </w:r>
      <w:r>
        <w:rPr>
          <w:rFonts w:ascii="Georgia" w:hAnsi="Georgia" w:cs="Arial"/>
          <w:sz w:val="36"/>
          <w:szCs w:val="36"/>
          <w:shd w:val="clear" w:color="auto" w:fill="D9D2E9"/>
        </w:rPr>
        <w:t>:</w:t>
      </w:r>
      <w:r>
        <w:rPr>
          <w:rFonts w:ascii="Arial" w:hAnsi="Arial" w:cs="Arial"/>
        </w:rPr>
        <w:t xml:space="preserve"> </w:t>
      </w:r>
      <w:r w:rsidRPr="001F1639">
        <w:rPr>
          <w:rFonts w:ascii="Georgia" w:hAnsi="Georgia"/>
          <w:sz w:val="28"/>
          <w:szCs w:val="28"/>
        </w:rPr>
        <w:t xml:space="preserve">Αλφάβητα με διάφορα θέματα (φαγητά, ονόματα) ξέρουν οι μαθητές να δημιουργούν ήδη από τις μικρότερες τάξεις, και μάλιστα τα διασκεδάζουν πολύ. Για όποιον δεν έχει ιδιαίτερη σχέση με το αντικείμενο, μπορεί να πάρει παράδειγμα από μια αλφαβήτα της Αγγελικής </w:t>
      </w:r>
      <w:proofErr w:type="spellStart"/>
      <w:r w:rsidRPr="001F1639">
        <w:rPr>
          <w:rFonts w:ascii="Georgia" w:hAnsi="Georgia"/>
          <w:sz w:val="28"/>
          <w:szCs w:val="28"/>
        </w:rPr>
        <w:t>Βαρελλά</w:t>
      </w:r>
      <w:proofErr w:type="spellEnd"/>
      <w:r w:rsidRPr="001F1639">
        <w:rPr>
          <w:rFonts w:ascii="Georgia" w:hAnsi="Georgia"/>
          <w:sz w:val="28"/>
          <w:szCs w:val="28"/>
        </w:rPr>
        <w:t xml:space="preserve">, που τις χρησιμοποιεί ελεύθερα και σε πάμπολλες περιστάσεις (π.χ. </w:t>
      </w:r>
      <w:hyperlink r:id="rId8" w:tgtFrame="_blank" w:history="1">
        <w:r w:rsidRPr="001F1639">
          <w:rPr>
            <w:sz w:val="28"/>
            <w:szCs w:val="28"/>
          </w:rPr>
          <w:t>αλφαβήτα αποχαιρετισμού από το δημοτικό</w:t>
        </w:r>
      </w:hyperlink>
      <w:r w:rsidRPr="001F1639">
        <w:rPr>
          <w:rFonts w:ascii="Georgia" w:hAnsi="Georgia"/>
          <w:sz w:val="28"/>
          <w:szCs w:val="28"/>
        </w:rPr>
        <w:t>). Σε σχέση με το θέμα μας, ο εκπαιδευτικός μπορεί να καλέσει κάθε μια από τις ομάδες της τάξης, να παρουσιάσουν κάποιο βιβλίο μέσα από την κατασκευή ενός αλφαβηταριού με τις λέξεις-κλειδιά του κειμένου. Ένα τέτοιο αλφάβητο μπορεί να περιλαμβάνει κύρια ονόματα, έννοιες, καταστάσεις, αλλά και ολόκληρες προτάσεις. Επειδή τα γράμματα είναι πολλά (24), η εργασία δουλεύεται άνετα σε ομάδες, όπου έχουν την ευκαιρία να συμμετέχουν όλοι με τις ιδέες τους. Να μην ξεχνάμε, την ώρα που παρουσιάζουν τα παιδιά την αλφαβήτα τους, να τους ζητάμε να μας εξηγούν τον ρόλο της κάθε λέξης στην ιστορία.</w:t>
      </w:r>
    </w:p>
    <w:p w:rsidR="001F1639" w:rsidRPr="001F1639" w:rsidRDefault="001F1639" w:rsidP="001F1639">
      <w:pPr>
        <w:spacing w:line="360" w:lineRule="auto"/>
        <w:jc w:val="both"/>
        <w:rPr>
          <w:rFonts w:ascii="Georgia" w:hAnsi="Georgia"/>
          <w:sz w:val="28"/>
          <w:szCs w:val="28"/>
        </w:rPr>
      </w:pPr>
      <w:r>
        <w:rPr>
          <w:rFonts w:ascii="Georgia" w:hAnsi="Georgia"/>
          <w:b/>
          <w:bCs/>
          <w:sz w:val="36"/>
          <w:szCs w:val="36"/>
          <w:shd w:val="clear" w:color="auto" w:fill="D9D2E9"/>
        </w:rPr>
        <w:t xml:space="preserve">Σταυρόλεξο </w:t>
      </w:r>
      <w:r>
        <w:rPr>
          <w:sz w:val="36"/>
          <w:szCs w:val="36"/>
          <w:shd w:val="clear" w:color="auto" w:fill="D9D2E9"/>
        </w:rPr>
        <w:t>:</w:t>
      </w:r>
      <w:r>
        <w:rPr>
          <w:sz w:val="36"/>
          <w:szCs w:val="36"/>
        </w:rPr>
        <w:t xml:space="preserve"> </w:t>
      </w:r>
      <w:r w:rsidRPr="001F1639">
        <w:rPr>
          <w:rFonts w:ascii="Georgia" w:hAnsi="Georgia"/>
          <w:sz w:val="28"/>
          <w:szCs w:val="28"/>
        </w:rPr>
        <w:t xml:space="preserve">Εξίσου διασκεδαστική μπορεί να αποδειχθεί και η κατασκευή ενός σταυρολέξου (ίσως με τη βοήθεια του δωρεάν λογισμικού </w:t>
      </w:r>
      <w:hyperlink r:id="rId9" w:tgtFrame="_blank" w:history="1">
        <w:proofErr w:type="spellStart"/>
        <w:r w:rsidRPr="001F1639">
          <w:rPr>
            <w:rStyle w:val="-"/>
            <w:rFonts w:ascii="Georgia" w:hAnsi="Georgia"/>
            <w:sz w:val="28"/>
            <w:szCs w:val="28"/>
          </w:rPr>
          <w:t>Hot</w:t>
        </w:r>
        <w:proofErr w:type="spellEnd"/>
        <w:r w:rsidRPr="001F1639">
          <w:rPr>
            <w:rStyle w:val="-"/>
            <w:rFonts w:ascii="Georgia" w:hAnsi="Georgia"/>
            <w:sz w:val="28"/>
            <w:szCs w:val="28"/>
          </w:rPr>
          <w:t xml:space="preserve"> </w:t>
        </w:r>
        <w:proofErr w:type="spellStart"/>
        <w:r w:rsidRPr="001F1639">
          <w:rPr>
            <w:rStyle w:val="-"/>
            <w:rFonts w:ascii="Georgia" w:hAnsi="Georgia"/>
            <w:sz w:val="28"/>
            <w:szCs w:val="28"/>
          </w:rPr>
          <w:t>Potatoes</w:t>
        </w:r>
        <w:proofErr w:type="spellEnd"/>
      </w:hyperlink>
      <w:r w:rsidRPr="001F1639">
        <w:rPr>
          <w:rFonts w:ascii="Georgia" w:hAnsi="Georgia"/>
          <w:sz w:val="28"/>
          <w:szCs w:val="28"/>
        </w:rPr>
        <w:t xml:space="preserve">) με λέξεις κλειδιά μιας ιστορίας, ονόματα των ηρώων, κλπ. </w:t>
      </w:r>
    </w:p>
    <w:p w:rsidR="001F1639" w:rsidRPr="00D47ACC" w:rsidRDefault="001F1639" w:rsidP="001F1639">
      <w:pPr>
        <w:spacing w:line="360" w:lineRule="auto"/>
        <w:jc w:val="both"/>
        <w:rPr>
          <w:rFonts w:ascii="Georgia" w:hAnsi="Georgia"/>
          <w:sz w:val="28"/>
          <w:szCs w:val="28"/>
        </w:rPr>
      </w:pPr>
      <w:proofErr w:type="spellStart"/>
      <w:r>
        <w:rPr>
          <w:rFonts w:ascii="Georgia" w:hAnsi="Georgia"/>
          <w:b/>
          <w:bCs/>
          <w:sz w:val="36"/>
          <w:szCs w:val="36"/>
          <w:shd w:val="clear" w:color="auto" w:fill="D9D2E9"/>
        </w:rPr>
        <w:t>Παζλ</w:t>
      </w:r>
      <w:proofErr w:type="spellEnd"/>
      <w:r>
        <w:rPr>
          <w:rFonts w:ascii="Georgia" w:hAnsi="Georgia"/>
          <w:sz w:val="36"/>
          <w:szCs w:val="36"/>
          <w:shd w:val="clear" w:color="auto" w:fill="D9D2E9"/>
        </w:rPr>
        <w:t>:</w:t>
      </w:r>
      <w:r>
        <w:rPr>
          <w:rFonts w:ascii="Georgia" w:hAnsi="Georgia"/>
          <w:sz w:val="36"/>
          <w:szCs w:val="36"/>
        </w:rPr>
        <w:t xml:space="preserve"> </w:t>
      </w:r>
      <w:r w:rsidRPr="001F1639">
        <w:rPr>
          <w:rFonts w:ascii="Georgia" w:hAnsi="Georgia"/>
          <w:sz w:val="28"/>
          <w:szCs w:val="28"/>
        </w:rPr>
        <w:t xml:space="preserve">Στην ίδια κατεύθυνση με τα παραπάνω κινείται και η κατασκευή </w:t>
      </w:r>
      <w:proofErr w:type="spellStart"/>
      <w:r w:rsidRPr="001F1639">
        <w:rPr>
          <w:rFonts w:ascii="Georgia" w:hAnsi="Georgia"/>
          <w:sz w:val="28"/>
          <w:szCs w:val="28"/>
        </w:rPr>
        <w:t>παζλ</w:t>
      </w:r>
      <w:proofErr w:type="spellEnd"/>
      <w:r w:rsidRPr="001F1639">
        <w:rPr>
          <w:rFonts w:ascii="Georgia" w:hAnsi="Georgia"/>
          <w:sz w:val="28"/>
          <w:szCs w:val="28"/>
        </w:rPr>
        <w:t xml:space="preserve">. Αυτό μπορεί να προκύψει με βάση το εξώφυλλο ή μια εικόνα από το βιβλίο, ή ακόμα και μια σελίδα του κειμένου, αν μιλάμε για μεγαλύτερες τάξεις. Πρώτα φωτοτυπούμε ή εκτυπώνουμε σε χαρτόνι, στη συνέχεια το πλαστικοποιούμε για να αυξήσουμε τη διάρκεια ζωής του, και τέλος κόβουμε το πλαστικοποιημένο χαρτόνι σε μικρότερα κομμάτια. Το τελευταίο στάδιο μπορεί να γίνει από τους ίδιους τους μαθητές, ώστε να νιώσουν ότι ολοκληρώνουν το </w:t>
      </w:r>
      <w:proofErr w:type="spellStart"/>
      <w:r w:rsidRPr="001F1639">
        <w:rPr>
          <w:rFonts w:ascii="Georgia" w:hAnsi="Georgia"/>
          <w:sz w:val="28"/>
          <w:szCs w:val="28"/>
        </w:rPr>
        <w:t>παζλ</w:t>
      </w:r>
      <w:proofErr w:type="spellEnd"/>
      <w:r w:rsidRPr="001F1639">
        <w:rPr>
          <w:rFonts w:ascii="Georgia" w:hAnsi="Georgia"/>
          <w:sz w:val="28"/>
          <w:szCs w:val="28"/>
        </w:rPr>
        <w:t xml:space="preserve"> μόνοι τους. </w:t>
      </w:r>
      <w:r w:rsidR="00D47ACC">
        <w:rPr>
          <w:rFonts w:ascii="Georgia" w:hAnsi="Georgia"/>
          <w:sz w:val="28"/>
          <w:szCs w:val="28"/>
        </w:rPr>
        <w:t xml:space="preserve">Ψηφιακό πάζλ στο: </w:t>
      </w:r>
      <w:hyperlink r:id="rId10" w:history="1">
        <w:r w:rsidR="00D47ACC" w:rsidRPr="009A71D2">
          <w:rPr>
            <w:rStyle w:val="-"/>
            <w:rFonts w:ascii="Georgia" w:hAnsi="Georgia"/>
            <w:sz w:val="28"/>
            <w:szCs w:val="28"/>
          </w:rPr>
          <w:t>http://www.jigsawplanet.com/</w:t>
        </w:r>
      </w:hyperlink>
    </w:p>
    <w:p w:rsidR="00D47ACC" w:rsidRPr="00D47ACC" w:rsidRDefault="00D47ACC" w:rsidP="00D47ACC">
      <w:pPr>
        <w:jc w:val="both"/>
        <w:rPr>
          <w:b/>
          <w:bCs/>
          <w:i/>
          <w:iCs/>
          <w:shd w:val="clear" w:color="auto" w:fill="FFA500"/>
        </w:rPr>
      </w:pPr>
      <w:r>
        <w:rPr>
          <w:b/>
          <w:bCs/>
          <w:i/>
          <w:iCs/>
          <w:shd w:val="clear" w:color="auto" w:fill="FFA500"/>
        </w:rPr>
        <w:t>Πηγή:</w:t>
      </w:r>
      <w:hyperlink r:id="rId11" w:history="1">
        <w:r w:rsidRPr="000450D9">
          <w:rPr>
            <w:rStyle w:val="-"/>
            <w:b/>
            <w:bCs/>
            <w:i/>
            <w:iCs/>
            <w:shd w:val="clear" w:color="auto" w:fill="FFA500"/>
          </w:rPr>
          <w:t>http://paidiki-logotexnia.blogspot.gr/p/blog-page_27.html#C3</w:t>
        </w:r>
      </w:hyperlink>
    </w:p>
    <w:p w:rsidR="00D47ACC" w:rsidRPr="00D47ACC" w:rsidRDefault="00D47ACC" w:rsidP="001F1639">
      <w:pPr>
        <w:spacing w:line="360" w:lineRule="auto"/>
        <w:jc w:val="both"/>
        <w:rPr>
          <w:rFonts w:ascii="Georgia" w:hAnsi="Georgia"/>
          <w:sz w:val="28"/>
          <w:szCs w:val="28"/>
        </w:rPr>
      </w:pPr>
    </w:p>
    <w:p w:rsidR="001F1639" w:rsidRDefault="001F1639" w:rsidP="001F1639">
      <w:pPr>
        <w:jc w:val="both"/>
      </w:pPr>
      <w:r>
        <w:t xml:space="preserve">   </w:t>
      </w:r>
    </w:p>
    <w:p w:rsidR="00527AE7" w:rsidRDefault="001F1639" w:rsidP="001F1639">
      <w:pPr>
        <w:spacing w:line="360" w:lineRule="auto"/>
        <w:jc w:val="both"/>
      </w:pPr>
      <w:r w:rsidRPr="001F1639">
        <w:rPr>
          <w:rFonts w:ascii="Georgia" w:hAnsi="Georgia"/>
          <w:sz w:val="28"/>
          <w:szCs w:val="28"/>
        </w:rPr>
        <w:br/>
      </w:r>
    </w:p>
    <w:sectPr w:rsidR="00527AE7" w:rsidSect="00527AE7">
      <w:head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CC" w:rsidRDefault="00D47ACC" w:rsidP="00D47ACC">
      <w:pPr>
        <w:spacing w:after="0" w:line="240" w:lineRule="auto"/>
      </w:pPr>
      <w:r>
        <w:separator/>
      </w:r>
    </w:p>
  </w:endnote>
  <w:endnote w:type="continuationSeparator" w:id="0">
    <w:p w:rsidR="00D47ACC" w:rsidRDefault="00D47ACC" w:rsidP="00D4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CC" w:rsidRDefault="00D47ACC" w:rsidP="00D47ACC">
      <w:pPr>
        <w:spacing w:after="0" w:line="240" w:lineRule="auto"/>
      </w:pPr>
      <w:r>
        <w:separator/>
      </w:r>
    </w:p>
  </w:footnote>
  <w:footnote w:type="continuationSeparator" w:id="0">
    <w:p w:rsidR="00D47ACC" w:rsidRDefault="00D47ACC" w:rsidP="00D47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CC" w:rsidRDefault="00D47ACC">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Φιλαναναγνωσία 2014-2015, Χανιά</w:t>
    </w:r>
  </w:p>
  <w:p w:rsidR="00D47ACC" w:rsidRDefault="00D47ACC">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Συντονισμός Πόπη Κασσωτάκη-Ψαρουδάκη</w:t>
    </w:r>
  </w:p>
  <w:p w:rsidR="00D47ACC" w:rsidRDefault="00D47AC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footnotePr>
    <w:footnote w:id="-1"/>
    <w:footnote w:id="0"/>
  </w:footnotePr>
  <w:endnotePr>
    <w:endnote w:id="-1"/>
    <w:endnote w:id="0"/>
  </w:endnotePr>
  <w:compat/>
  <w:rsids>
    <w:rsidRoot w:val="001F1639"/>
    <w:rsid w:val="00025ED7"/>
    <w:rsid w:val="001F1639"/>
    <w:rsid w:val="003C7D2B"/>
    <w:rsid w:val="00527AE7"/>
    <w:rsid w:val="00753834"/>
    <w:rsid w:val="00D47ACC"/>
    <w:rsid w:val="00E56074"/>
    <w:rsid w:val="00EE7B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39"/>
  </w:style>
  <w:style w:type="paragraph" w:styleId="1">
    <w:name w:val="heading 1"/>
    <w:basedOn w:val="a"/>
    <w:next w:val="a"/>
    <w:link w:val="1Char"/>
    <w:uiPriority w:val="9"/>
    <w:qFormat/>
    <w:rsid w:val="00025ED7"/>
    <w:pPr>
      <w:keepNext/>
      <w:keepLines/>
      <w:spacing w:before="480" w:after="0"/>
      <w:outlineLvl w:val="0"/>
    </w:pPr>
    <w:rPr>
      <w:rFonts w:ascii="Times New Roman" w:eastAsia="Times New Roman" w:hAnsi="Times New Roman"/>
      <w:b/>
      <w:bCs/>
      <w:sz w:val="40"/>
      <w:szCs w:val="28"/>
    </w:rPr>
  </w:style>
  <w:style w:type="paragraph" w:styleId="2">
    <w:name w:val="heading 2"/>
    <w:basedOn w:val="a"/>
    <w:next w:val="a"/>
    <w:link w:val="2Char"/>
    <w:uiPriority w:val="9"/>
    <w:qFormat/>
    <w:rsid w:val="003C7D2B"/>
    <w:pPr>
      <w:keepNext/>
      <w:keepLines/>
      <w:spacing w:before="200" w:after="0"/>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25ED7"/>
    <w:rPr>
      <w:rFonts w:ascii="Times New Roman" w:eastAsia="Times New Roman" w:hAnsi="Times New Roman"/>
      <w:b/>
      <w:bCs/>
      <w:sz w:val="40"/>
      <w:szCs w:val="28"/>
      <w:lang w:eastAsia="en-US"/>
    </w:rPr>
  </w:style>
  <w:style w:type="character" w:customStyle="1" w:styleId="2Char">
    <w:name w:val="Επικεφαλίδα 2 Char"/>
    <w:basedOn w:val="a0"/>
    <w:link w:val="2"/>
    <w:uiPriority w:val="9"/>
    <w:rsid w:val="003C7D2B"/>
    <w:rPr>
      <w:rFonts w:ascii="Cambria" w:eastAsia="Times New Roman" w:hAnsi="Cambria" w:cs="Times New Roman"/>
      <w:b/>
      <w:bCs/>
      <w:color w:val="4F81BD"/>
      <w:sz w:val="26"/>
      <w:szCs w:val="26"/>
    </w:rPr>
  </w:style>
  <w:style w:type="paragraph" w:styleId="a3">
    <w:name w:val="caption"/>
    <w:basedOn w:val="a"/>
    <w:next w:val="a"/>
    <w:uiPriority w:val="35"/>
    <w:unhideWhenUsed/>
    <w:qFormat/>
    <w:rsid w:val="003C7D2B"/>
    <w:pPr>
      <w:spacing w:line="240" w:lineRule="auto"/>
    </w:pPr>
    <w:rPr>
      <w:b/>
      <w:bCs/>
      <w:color w:val="4F81BD" w:themeColor="accent1"/>
      <w:sz w:val="18"/>
      <w:szCs w:val="18"/>
    </w:rPr>
  </w:style>
  <w:style w:type="paragraph" w:styleId="a4">
    <w:name w:val="List Paragraph"/>
    <w:basedOn w:val="a"/>
    <w:uiPriority w:val="34"/>
    <w:qFormat/>
    <w:rsid w:val="003C7D2B"/>
    <w:pPr>
      <w:ind w:left="720"/>
      <w:contextualSpacing/>
    </w:pPr>
  </w:style>
  <w:style w:type="paragraph" w:styleId="a5">
    <w:name w:val="TOC Heading"/>
    <w:basedOn w:val="1"/>
    <w:next w:val="a"/>
    <w:uiPriority w:val="39"/>
    <w:semiHidden/>
    <w:unhideWhenUsed/>
    <w:qFormat/>
    <w:rsid w:val="003C7D2B"/>
    <w:pPr>
      <w:outlineLvl w:val="9"/>
    </w:pPr>
  </w:style>
  <w:style w:type="paragraph" w:customStyle="1" w:styleId="a6">
    <w:name w:val="Τίτλος ενημερωτικού δελτίου"/>
    <w:basedOn w:val="a"/>
    <w:qFormat/>
    <w:rsid w:val="003C7D2B"/>
    <w:pPr>
      <w:framePr w:hSpace="180" w:wrap="around" w:vAnchor="page" w:hAnchor="margin" w:y="1141"/>
      <w:spacing w:after="0" w:line="240" w:lineRule="auto"/>
    </w:pPr>
    <w:rPr>
      <w:rFonts w:ascii="Segoe UI" w:hAnsi="Segoe UI"/>
      <w:noProof/>
      <w:sz w:val="96"/>
      <w:szCs w:val="96"/>
      <w:lang w:val="en-US"/>
    </w:rPr>
  </w:style>
  <w:style w:type="paragraph" w:customStyle="1" w:styleId="a7">
    <w:name w:val="Σώμα κειμένου ενημερωτικού δελτίου"/>
    <w:basedOn w:val="a"/>
    <w:qFormat/>
    <w:rsid w:val="003C7D2B"/>
    <w:pPr>
      <w:spacing w:after="130" w:line="260" w:lineRule="exact"/>
      <w:ind w:left="144" w:right="144"/>
    </w:pPr>
    <w:rPr>
      <w:rFonts w:ascii="Segoe UI" w:hAnsi="Segoe UI"/>
      <w:sz w:val="17"/>
      <w:lang w:val="en-US"/>
    </w:rPr>
  </w:style>
  <w:style w:type="character" w:styleId="-">
    <w:name w:val="Hyperlink"/>
    <w:basedOn w:val="a0"/>
    <w:uiPriority w:val="99"/>
    <w:unhideWhenUsed/>
    <w:rsid w:val="001F1639"/>
    <w:rPr>
      <w:color w:val="0000FF" w:themeColor="hyperlink"/>
      <w:u w:val="single"/>
    </w:rPr>
  </w:style>
  <w:style w:type="paragraph" w:styleId="a8">
    <w:name w:val="header"/>
    <w:basedOn w:val="a"/>
    <w:link w:val="Char"/>
    <w:uiPriority w:val="99"/>
    <w:unhideWhenUsed/>
    <w:rsid w:val="00D47ACC"/>
    <w:pPr>
      <w:tabs>
        <w:tab w:val="center" w:pos="4153"/>
        <w:tab w:val="right" w:pos="8306"/>
      </w:tabs>
      <w:spacing w:after="0" w:line="240" w:lineRule="auto"/>
    </w:pPr>
  </w:style>
  <w:style w:type="character" w:customStyle="1" w:styleId="Char">
    <w:name w:val="Κεφαλίδα Char"/>
    <w:basedOn w:val="a0"/>
    <w:link w:val="a8"/>
    <w:uiPriority w:val="99"/>
    <w:rsid w:val="00D47ACC"/>
  </w:style>
  <w:style w:type="paragraph" w:styleId="a9">
    <w:name w:val="footer"/>
    <w:basedOn w:val="a"/>
    <w:link w:val="Char0"/>
    <w:uiPriority w:val="99"/>
    <w:semiHidden/>
    <w:unhideWhenUsed/>
    <w:rsid w:val="00D47ACC"/>
    <w:pPr>
      <w:tabs>
        <w:tab w:val="center" w:pos="4153"/>
        <w:tab w:val="right" w:pos="8306"/>
      </w:tabs>
      <w:spacing w:after="0" w:line="240" w:lineRule="auto"/>
    </w:pPr>
  </w:style>
  <w:style w:type="character" w:customStyle="1" w:styleId="Char0">
    <w:name w:val="Υποσέλιδο Char"/>
    <w:basedOn w:val="a0"/>
    <w:link w:val="a9"/>
    <w:uiPriority w:val="99"/>
    <w:semiHidden/>
    <w:rsid w:val="00D47ACC"/>
  </w:style>
  <w:style w:type="paragraph" w:styleId="aa">
    <w:name w:val="Balloon Text"/>
    <w:basedOn w:val="a"/>
    <w:link w:val="Char1"/>
    <w:uiPriority w:val="99"/>
    <w:semiHidden/>
    <w:unhideWhenUsed/>
    <w:rsid w:val="00D47ACC"/>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D47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elides.gr/forums/viewtopic.php?f=49&amp;t=1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R2XfQGsCGmVNUs7bI8ATZzmm4ZIqsy1qvJAF-zbQElc/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aidiki-logotexnia.blogspot.gr/p/blog-page_27.html#C3" TargetMode="External"/><Relationship Id="rId5" Type="http://schemas.openxmlformats.org/officeDocument/2006/relationships/footnotes" Target="footnotes.xml"/><Relationship Id="rId10" Type="http://schemas.openxmlformats.org/officeDocument/2006/relationships/hyperlink" Target="http://www.jigsawplanet.com/" TargetMode="External"/><Relationship Id="rId4" Type="http://schemas.openxmlformats.org/officeDocument/2006/relationships/webSettings" Target="webSettings.xml"/><Relationship Id="rId9" Type="http://schemas.openxmlformats.org/officeDocument/2006/relationships/hyperlink" Target="http://hotpot.uvic.c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4C9B-08AF-41F9-B54C-39ACD91C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1287</Words>
  <Characters>6952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ΠΟΠΗ</dc:creator>
  <cp:keywords/>
  <dc:description/>
  <cp:lastModifiedBy>ΠΟΠΗ</cp:lastModifiedBy>
  <cp:revision>2</cp:revision>
  <dcterms:created xsi:type="dcterms:W3CDTF">2015-03-17T09:55:00Z</dcterms:created>
  <dcterms:modified xsi:type="dcterms:W3CDTF">2015-03-17T10:15:00Z</dcterms:modified>
</cp:coreProperties>
</file>